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588" w:rsidRPr="00271588" w:rsidRDefault="00271588" w:rsidP="00271588">
      <w:pPr>
        <w:spacing w:after="0"/>
        <w:rPr>
          <w:rFonts w:ascii="Timer new roman" w:hAnsi="Timer new roman"/>
          <w:b/>
          <w:sz w:val="32"/>
          <w:szCs w:val="32"/>
        </w:rPr>
      </w:pPr>
      <w:proofErr w:type="spellStart"/>
      <w:r w:rsidRPr="00271588">
        <w:rPr>
          <w:rFonts w:ascii="Timer new roman" w:hAnsi="Timer new roman"/>
          <w:b/>
          <w:sz w:val="32"/>
          <w:szCs w:val="32"/>
        </w:rPr>
        <w:t>Mapejoint</w:t>
      </w:r>
      <w:proofErr w:type="spellEnd"/>
      <w:r w:rsidRPr="00271588">
        <w:rPr>
          <w:rFonts w:ascii="Timer new roman" w:hAnsi="Timer new roman"/>
          <w:b/>
          <w:sz w:val="32"/>
          <w:szCs w:val="32"/>
        </w:rPr>
        <w:t xml:space="preserve"> 100/25</w:t>
      </w:r>
    </w:p>
    <w:p w:rsidR="00271588" w:rsidRDefault="00271588" w:rsidP="00271588">
      <w:pPr>
        <w:spacing w:after="0"/>
        <w:rPr>
          <w:rFonts w:ascii="Timer new roman" w:hAnsi="Timer new roman"/>
          <w:i/>
          <w:sz w:val="32"/>
          <w:szCs w:val="32"/>
        </w:rPr>
      </w:pPr>
    </w:p>
    <w:p w:rsidR="003B489F" w:rsidRPr="00271588" w:rsidRDefault="00271588" w:rsidP="00271588">
      <w:pPr>
        <w:spacing w:after="0"/>
        <w:rPr>
          <w:rFonts w:ascii="Timer new roman" w:hAnsi="Timer new roman"/>
          <w:i/>
          <w:sz w:val="32"/>
          <w:szCs w:val="32"/>
        </w:rPr>
      </w:pPr>
      <w:r w:rsidRPr="00271588">
        <w:rPr>
          <w:rFonts w:ascii="Timer new roman" w:hAnsi="Timer new roman"/>
          <w:i/>
          <w:sz w:val="32"/>
          <w:szCs w:val="32"/>
        </w:rPr>
        <w:t>Beépítési útmutató</w:t>
      </w:r>
    </w:p>
    <w:p w:rsidR="00271588" w:rsidRPr="00271588" w:rsidRDefault="00271588" w:rsidP="00271588">
      <w:pPr>
        <w:spacing w:after="0"/>
        <w:rPr>
          <w:rFonts w:ascii="Timer new roman" w:hAnsi="Timer new roman"/>
        </w:rPr>
      </w:pPr>
    </w:p>
    <w:p w:rsidR="00271588" w:rsidRDefault="009C041E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Jelölje ki két párhuzamos bevágással a horony helyét, ahová a </w:t>
      </w:r>
      <w:proofErr w:type="spellStart"/>
      <w:r w:rsidRPr="00347ED4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347ED4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sz w:val="20"/>
          <w:szCs w:val="20"/>
        </w:rPr>
        <w:t>-öt el fogja helyezni, az egyiket a meglévő dilatáció bal, a másikat jobb oldalán a dilatációtól 13 cm</w:t>
      </w:r>
      <w:r w:rsidR="00BA4D67">
        <w:rPr>
          <w:rFonts w:ascii="Timer new roman" w:hAnsi="Timer new roman"/>
          <w:sz w:val="20"/>
          <w:szCs w:val="20"/>
        </w:rPr>
        <w:t xml:space="preserve"> távolságra</w:t>
      </w:r>
      <w:r>
        <w:rPr>
          <w:rFonts w:ascii="Timer new roman" w:hAnsi="Timer new roman"/>
          <w:sz w:val="20"/>
          <w:szCs w:val="20"/>
        </w:rPr>
        <w:t>.</w:t>
      </w:r>
      <w:r w:rsidR="00347ED4">
        <w:rPr>
          <w:rFonts w:ascii="Timer new roman" w:hAnsi="Timer new roman"/>
          <w:sz w:val="20"/>
          <w:szCs w:val="20"/>
        </w:rPr>
        <w:t xml:space="preserve"> A bevágás</w:t>
      </w:r>
      <w:r w:rsidR="00107111">
        <w:rPr>
          <w:rFonts w:ascii="Timer new roman" w:hAnsi="Timer new roman"/>
          <w:sz w:val="20"/>
          <w:szCs w:val="20"/>
        </w:rPr>
        <w:t>ok</w:t>
      </w:r>
      <w:r w:rsidR="00347ED4">
        <w:rPr>
          <w:rFonts w:ascii="Timer new roman" w:hAnsi="Timer new roman"/>
          <w:sz w:val="20"/>
          <w:szCs w:val="20"/>
        </w:rPr>
        <w:t xml:space="preserve"> legyen</w:t>
      </w:r>
      <w:r w:rsidR="00107111">
        <w:rPr>
          <w:rFonts w:ascii="Timer new roman" w:hAnsi="Timer new roman"/>
          <w:sz w:val="20"/>
          <w:szCs w:val="20"/>
        </w:rPr>
        <w:t>ek</w:t>
      </w:r>
      <w:r w:rsidR="00347ED4">
        <w:rPr>
          <w:rFonts w:ascii="Timer new roman" w:hAnsi="Timer new roman"/>
          <w:sz w:val="20"/>
          <w:szCs w:val="20"/>
        </w:rPr>
        <w:t xml:space="preserve"> 25-27 mm mély</w:t>
      </w:r>
      <w:r w:rsidR="00107111">
        <w:rPr>
          <w:rFonts w:ascii="Timer new roman" w:hAnsi="Timer new roman"/>
          <w:sz w:val="20"/>
          <w:szCs w:val="20"/>
        </w:rPr>
        <w:t>ek</w:t>
      </w:r>
      <w:r w:rsidR="00347ED4">
        <w:rPr>
          <w:rFonts w:ascii="Timer new roman" w:hAnsi="Timer new roman"/>
          <w:sz w:val="20"/>
          <w:szCs w:val="20"/>
        </w:rPr>
        <w:t>.</w:t>
      </w:r>
    </w:p>
    <w:p w:rsidR="00107111" w:rsidRPr="00107111" w:rsidRDefault="00107111" w:rsidP="00107111">
      <w:pPr>
        <w:spacing w:after="0"/>
        <w:rPr>
          <w:rFonts w:ascii="Timer new roman" w:hAnsi="Timer new roman"/>
          <w:sz w:val="20"/>
          <w:szCs w:val="20"/>
        </w:rPr>
      </w:pPr>
    </w:p>
    <w:p w:rsidR="00107111" w:rsidRDefault="00107111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>Készítsen további, az előző két bevágással párhuzamos bevágásokat a dilatáció mindkét oldalán egymástól 2,5-3 cm távolságra ugyanazon mélységben, mint a korábbiaknál. Összesen 8-10 bevágást kell készíteni.</w:t>
      </w:r>
    </w:p>
    <w:p w:rsidR="00107111" w:rsidRPr="00107111" w:rsidRDefault="00107111" w:rsidP="00107111">
      <w:pPr>
        <w:pStyle w:val="Listaszerbekezds"/>
        <w:rPr>
          <w:rFonts w:ascii="Timer new roman" w:hAnsi="Timer new roman"/>
          <w:sz w:val="20"/>
          <w:szCs w:val="20"/>
        </w:rPr>
      </w:pPr>
    </w:p>
    <w:p w:rsidR="00107111" w:rsidRDefault="00107111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>Használjon megfelelő szerszámot a bevágott betoncsíkok eltávolításához, majd tisztítsa meg az aljzatot a törmeléktől és gondosan porszívózza fel a port.</w:t>
      </w:r>
    </w:p>
    <w:p w:rsidR="00555487" w:rsidRPr="00555487" w:rsidRDefault="00555487" w:rsidP="00555487">
      <w:pPr>
        <w:pStyle w:val="Listaszerbekezds"/>
        <w:rPr>
          <w:rFonts w:ascii="Timer new roman" w:hAnsi="Timer new roman"/>
          <w:sz w:val="20"/>
          <w:szCs w:val="20"/>
        </w:rPr>
      </w:pPr>
      <w:r w:rsidRPr="00555487">
        <w:rPr>
          <w:rFonts w:ascii="Timer new roman" w:hAnsi="Timer new roman"/>
          <w:sz w:val="20"/>
          <w:szCs w:val="20"/>
        </w:rPr>
        <w:drawing>
          <wp:inline distT="0" distB="0" distL="0" distR="0" wp14:anchorId="7EC342E3" wp14:editId="6151E9A9">
            <wp:extent cx="2992168" cy="2260525"/>
            <wp:effectExtent l="0" t="0" r="0" b="698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4704" cy="2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487" w:rsidRDefault="00555487" w:rsidP="00555487">
      <w:pPr>
        <w:pStyle w:val="Listaszerbekezds"/>
        <w:spacing w:after="0"/>
        <w:rPr>
          <w:rFonts w:ascii="Timer new roman" w:hAnsi="Timer new roman"/>
          <w:sz w:val="20"/>
          <w:szCs w:val="20"/>
        </w:rPr>
      </w:pPr>
    </w:p>
    <w:p w:rsidR="00107111" w:rsidRPr="00107111" w:rsidRDefault="00107111" w:rsidP="00107111">
      <w:pPr>
        <w:pStyle w:val="Listaszerbekezds"/>
        <w:rPr>
          <w:rFonts w:ascii="Timer new roman" w:hAnsi="Timer new roman"/>
          <w:sz w:val="20"/>
          <w:szCs w:val="20"/>
        </w:rPr>
      </w:pPr>
    </w:p>
    <w:p w:rsidR="00107111" w:rsidRDefault="00AD3DC8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Végezzen elhelyezési próbát a </w:t>
      </w:r>
      <w:proofErr w:type="spellStart"/>
      <w:r w:rsidRPr="00347ED4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347ED4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sz w:val="20"/>
          <w:szCs w:val="20"/>
        </w:rPr>
        <w:t xml:space="preserve">-tel a horonyban. Ellenőrizze, hogy a </w:t>
      </w:r>
      <w:proofErr w:type="spellStart"/>
      <w:r w:rsidRPr="00347ED4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347ED4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sz w:val="20"/>
          <w:szCs w:val="20"/>
        </w:rPr>
        <w:t xml:space="preserve"> felülete nem emelkedik-e ki a padlószintből. Ha szükséges, távolítsa el a padló </w:t>
      </w:r>
      <w:r w:rsidR="00765F84">
        <w:rPr>
          <w:rFonts w:ascii="Timer new roman" w:hAnsi="Timer new roman"/>
          <w:sz w:val="20"/>
          <w:szCs w:val="20"/>
        </w:rPr>
        <w:t>kiálló részeit bontókalapáccsal vagy kézi csiszolóval. Ne mélyítse ki a hornyot.</w:t>
      </w:r>
    </w:p>
    <w:p w:rsidR="00765F84" w:rsidRPr="00765F84" w:rsidRDefault="00765F84" w:rsidP="00765F84">
      <w:pPr>
        <w:pStyle w:val="Listaszerbekezds"/>
        <w:rPr>
          <w:rFonts w:ascii="Timer new roman" w:hAnsi="Timer new roman"/>
          <w:sz w:val="20"/>
          <w:szCs w:val="20"/>
        </w:rPr>
      </w:pPr>
    </w:p>
    <w:p w:rsidR="00765F84" w:rsidRDefault="00765F84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Az aljzat mélyebben fekvő nagyobb területeit javítsa ki </w:t>
      </w:r>
      <w:proofErr w:type="spellStart"/>
      <w:r w:rsidRPr="00765F84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Pr="00765F84">
        <w:rPr>
          <w:rFonts w:ascii="Timer new roman" w:hAnsi="Timer new roman"/>
          <w:b/>
          <w:sz w:val="20"/>
          <w:szCs w:val="20"/>
        </w:rPr>
        <w:t xml:space="preserve"> EP 19</w:t>
      </w:r>
      <w:r>
        <w:rPr>
          <w:rFonts w:ascii="Timer new roman" w:hAnsi="Timer new roman"/>
          <w:sz w:val="20"/>
          <w:szCs w:val="20"/>
        </w:rPr>
        <w:t xml:space="preserve"> </w:t>
      </w:r>
      <w:proofErr w:type="spellStart"/>
      <w:r>
        <w:rPr>
          <w:rFonts w:ascii="Timer new roman" w:hAnsi="Timer new roman"/>
          <w:sz w:val="20"/>
          <w:szCs w:val="20"/>
        </w:rPr>
        <w:t>epoxi</w:t>
      </w:r>
      <w:proofErr w:type="spellEnd"/>
      <w:r>
        <w:rPr>
          <w:rFonts w:ascii="Timer new roman" w:hAnsi="Timer new roman"/>
          <w:sz w:val="20"/>
          <w:szCs w:val="20"/>
        </w:rPr>
        <w:t xml:space="preserve"> habarccsal.</w:t>
      </w:r>
    </w:p>
    <w:p w:rsidR="00765F84" w:rsidRPr="00765F84" w:rsidRDefault="00765F84" w:rsidP="00765F84">
      <w:pPr>
        <w:pStyle w:val="Listaszerbekezds"/>
        <w:rPr>
          <w:rFonts w:ascii="Timer new roman" w:hAnsi="Timer new roman"/>
          <w:sz w:val="20"/>
          <w:szCs w:val="20"/>
        </w:rPr>
      </w:pPr>
    </w:p>
    <w:p w:rsidR="00765F84" w:rsidRDefault="00765F84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Illesszen egy vagy több </w:t>
      </w:r>
      <w:proofErr w:type="spellStart"/>
      <w:r w:rsidR="00873935">
        <w:rPr>
          <w:rFonts w:ascii="Timer new roman" w:hAnsi="Timer new roman"/>
          <w:b/>
          <w:sz w:val="20"/>
          <w:szCs w:val="20"/>
        </w:rPr>
        <w:t>Mapefoam</w:t>
      </w:r>
      <w:proofErr w:type="spellEnd"/>
      <w:r w:rsidR="00873935">
        <w:rPr>
          <w:rFonts w:ascii="Timer new roman" w:hAnsi="Timer new roman"/>
          <w:sz w:val="20"/>
          <w:szCs w:val="20"/>
        </w:rPr>
        <w:t xml:space="preserve"> összenyomható habzsinórt a dilatációba, hogy megelőzze az </w:t>
      </w:r>
      <w:proofErr w:type="spellStart"/>
      <w:r w:rsidR="00873935">
        <w:rPr>
          <w:rFonts w:ascii="Timer new roman" w:hAnsi="Timer new roman"/>
          <w:sz w:val="20"/>
          <w:szCs w:val="20"/>
        </w:rPr>
        <w:t>epoxi</w:t>
      </w:r>
      <w:proofErr w:type="spellEnd"/>
      <w:r w:rsidR="00873935">
        <w:rPr>
          <w:rFonts w:ascii="Timer new roman" w:hAnsi="Timer new roman"/>
          <w:sz w:val="20"/>
          <w:szCs w:val="20"/>
        </w:rPr>
        <w:t xml:space="preserve"> ragasztó befolyását a hézagba. Vágja le a felesleges </w:t>
      </w:r>
      <w:proofErr w:type="spellStart"/>
      <w:r w:rsidR="00873935" w:rsidRPr="00873935">
        <w:rPr>
          <w:rFonts w:ascii="Timer new roman" w:hAnsi="Timer new roman"/>
          <w:b/>
          <w:sz w:val="20"/>
          <w:szCs w:val="20"/>
        </w:rPr>
        <w:t>Mapefoam</w:t>
      </w:r>
      <w:proofErr w:type="spellEnd"/>
      <w:r w:rsidR="00873935">
        <w:rPr>
          <w:rFonts w:ascii="Timer new roman" w:hAnsi="Timer new roman"/>
          <w:sz w:val="20"/>
          <w:szCs w:val="20"/>
        </w:rPr>
        <w:t xml:space="preserve"> zsinórt.</w:t>
      </w:r>
    </w:p>
    <w:p w:rsidR="00555487" w:rsidRPr="00555487" w:rsidRDefault="00555487" w:rsidP="00555487">
      <w:pPr>
        <w:pStyle w:val="Listaszerbekezds"/>
        <w:rPr>
          <w:rFonts w:ascii="Timer new roman" w:hAnsi="Timer new roman"/>
          <w:sz w:val="20"/>
          <w:szCs w:val="20"/>
        </w:rPr>
      </w:pPr>
    </w:p>
    <w:p w:rsidR="00555487" w:rsidRDefault="00010E7F" w:rsidP="00555487">
      <w:pPr>
        <w:pStyle w:val="Listaszerbekezds"/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noProof/>
          <w:sz w:val="20"/>
          <w:szCs w:val="20"/>
        </w:rPr>
        <w:drawing>
          <wp:inline distT="0" distB="0" distL="0" distR="0" wp14:anchorId="47FAB519">
            <wp:extent cx="2743200" cy="1980921"/>
            <wp:effectExtent l="0" t="0" r="0" b="63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838" cy="2010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3935" w:rsidRPr="00873935" w:rsidRDefault="00873935" w:rsidP="00873935">
      <w:pPr>
        <w:pStyle w:val="Listaszerbekezds"/>
        <w:rPr>
          <w:rFonts w:ascii="Timer new roman" w:hAnsi="Timer new roman"/>
          <w:sz w:val="20"/>
          <w:szCs w:val="20"/>
        </w:rPr>
      </w:pPr>
    </w:p>
    <w:p w:rsidR="00873935" w:rsidRDefault="00FF6ABA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lastRenderedPageBreak/>
        <w:t xml:space="preserve">Terítsen </w:t>
      </w:r>
      <w:proofErr w:type="spellStart"/>
      <w:r w:rsidR="006076AA" w:rsidRPr="006076AA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="006076AA" w:rsidRPr="006076AA">
        <w:rPr>
          <w:rFonts w:ascii="Timer new roman" w:hAnsi="Timer new roman"/>
          <w:b/>
          <w:sz w:val="20"/>
          <w:szCs w:val="20"/>
        </w:rPr>
        <w:t xml:space="preserve"> JA</w:t>
      </w:r>
      <w:r w:rsidR="006076AA">
        <w:rPr>
          <w:rFonts w:ascii="Timer new roman" w:hAnsi="Timer new roman"/>
          <w:sz w:val="20"/>
          <w:szCs w:val="20"/>
        </w:rPr>
        <w:t xml:space="preserve"> </w:t>
      </w:r>
      <w:r>
        <w:rPr>
          <w:rFonts w:ascii="Timer new roman" w:hAnsi="Timer new roman"/>
          <w:sz w:val="20"/>
          <w:szCs w:val="20"/>
        </w:rPr>
        <w:t xml:space="preserve">speciális </w:t>
      </w:r>
      <w:proofErr w:type="spellStart"/>
      <w:r w:rsidR="006076AA">
        <w:rPr>
          <w:rFonts w:ascii="Timer new roman" w:hAnsi="Timer new roman"/>
          <w:sz w:val="20"/>
          <w:szCs w:val="20"/>
        </w:rPr>
        <w:t>epoxi</w:t>
      </w:r>
      <w:proofErr w:type="spellEnd"/>
      <w:r w:rsidR="006076AA">
        <w:rPr>
          <w:rFonts w:ascii="Timer new roman" w:hAnsi="Timer new roman"/>
          <w:sz w:val="20"/>
          <w:szCs w:val="20"/>
        </w:rPr>
        <w:t xml:space="preserve"> szerkezeti ragasztót egyenes simítóval a horony aljára, és 5 mm-es V fogazatú simítóval a </w:t>
      </w:r>
      <w:proofErr w:type="spellStart"/>
      <w:r w:rsidR="006076AA"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="006076AA" w:rsidRPr="006076AA">
        <w:rPr>
          <w:rFonts w:ascii="Timer new roman" w:hAnsi="Timer new roman"/>
          <w:b/>
          <w:sz w:val="20"/>
          <w:szCs w:val="20"/>
        </w:rPr>
        <w:t xml:space="preserve"> 100/25</w:t>
      </w:r>
      <w:r w:rsidR="006076AA">
        <w:rPr>
          <w:rFonts w:ascii="Timer new roman" w:hAnsi="Timer new roman"/>
          <w:sz w:val="20"/>
          <w:szCs w:val="20"/>
        </w:rPr>
        <w:t xml:space="preserve"> ragasztószalaggal ellátott oldalára. Figyelmeztetés! Tilos a ragasztószalagot bármely okból eltávolítani! A </w:t>
      </w:r>
      <w:proofErr w:type="spellStart"/>
      <w:r w:rsidR="006076AA" w:rsidRPr="006076AA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="006076AA" w:rsidRPr="006076AA">
        <w:rPr>
          <w:rFonts w:ascii="Timer new roman" w:hAnsi="Timer new roman"/>
          <w:b/>
          <w:sz w:val="20"/>
          <w:szCs w:val="20"/>
        </w:rPr>
        <w:t xml:space="preserve"> JA</w:t>
      </w:r>
      <w:r w:rsidR="006076AA">
        <w:rPr>
          <w:rFonts w:ascii="Timer new roman" w:hAnsi="Timer new roman"/>
          <w:sz w:val="20"/>
          <w:szCs w:val="20"/>
        </w:rPr>
        <w:t xml:space="preserve">-t a ragasztószalagra hordja fel. A ragasztó várható anyagszükséglete 5-6 kg/m a dilatáció hosszára a horony aljának </w:t>
      </w:r>
      <w:r w:rsidR="006076AA" w:rsidRPr="006076AA">
        <w:rPr>
          <w:rFonts w:ascii="Timer new roman" w:hAnsi="Timer new roman"/>
          <w:sz w:val="20"/>
          <w:szCs w:val="20"/>
        </w:rPr>
        <w:t>egyenetlenség</w:t>
      </w:r>
      <w:r w:rsidR="006076AA">
        <w:rPr>
          <w:rFonts w:ascii="Timer new roman" w:hAnsi="Timer new roman"/>
          <w:sz w:val="20"/>
          <w:szCs w:val="20"/>
        </w:rPr>
        <w:t>étől</w:t>
      </w:r>
      <w:r w:rsidR="006076AA" w:rsidRPr="006076AA">
        <w:rPr>
          <w:rFonts w:ascii="Timer new roman" w:hAnsi="Timer new roman"/>
          <w:sz w:val="20"/>
          <w:szCs w:val="20"/>
        </w:rPr>
        <w:t xml:space="preserve"> és </w:t>
      </w:r>
      <w:r w:rsidR="006076AA">
        <w:rPr>
          <w:rFonts w:ascii="Timer new roman" w:hAnsi="Timer new roman"/>
          <w:sz w:val="20"/>
          <w:szCs w:val="20"/>
        </w:rPr>
        <w:t>mélységétől függően.</w:t>
      </w:r>
    </w:p>
    <w:p w:rsidR="002800B5" w:rsidRDefault="002800B5" w:rsidP="002800B5">
      <w:pPr>
        <w:pStyle w:val="Listaszerbekezds"/>
        <w:spacing w:after="0"/>
        <w:rPr>
          <w:rFonts w:ascii="Timer new roman" w:hAnsi="Timer new roman"/>
          <w:sz w:val="20"/>
          <w:szCs w:val="20"/>
        </w:rPr>
      </w:pPr>
      <w:r w:rsidRPr="002800B5">
        <w:rPr>
          <w:rFonts w:ascii="Timer new roman" w:hAnsi="Timer new roman"/>
          <w:sz w:val="20"/>
          <w:szCs w:val="20"/>
        </w:rPr>
        <w:drawing>
          <wp:inline distT="0" distB="0" distL="0" distR="0" wp14:anchorId="261BDF41" wp14:editId="625909D4">
            <wp:extent cx="3107172" cy="2275081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0468" cy="2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6AA" w:rsidRPr="006076AA" w:rsidRDefault="006076AA" w:rsidP="006076AA">
      <w:pPr>
        <w:pStyle w:val="Listaszerbekezds"/>
        <w:rPr>
          <w:rFonts w:ascii="Timer new roman" w:hAnsi="Timer new roman"/>
          <w:sz w:val="20"/>
          <w:szCs w:val="20"/>
        </w:rPr>
      </w:pPr>
    </w:p>
    <w:p w:rsidR="006076AA" w:rsidRDefault="006076AA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Helyezze el a </w:t>
      </w:r>
      <w:proofErr w:type="spellStart"/>
      <w:r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6076AA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sz w:val="20"/>
          <w:szCs w:val="20"/>
        </w:rPr>
        <w:t>-öt a horonyba</w:t>
      </w:r>
      <w:r w:rsidR="007A4ECB">
        <w:rPr>
          <w:rFonts w:ascii="Timer new roman" w:hAnsi="Timer new roman"/>
          <w:sz w:val="20"/>
          <w:szCs w:val="20"/>
        </w:rPr>
        <w:t xml:space="preserve">, </w:t>
      </w:r>
      <w:r w:rsidR="00FC0007">
        <w:rPr>
          <w:rFonts w:ascii="Timer new roman" w:hAnsi="Timer new roman"/>
          <w:sz w:val="20"/>
          <w:szCs w:val="20"/>
        </w:rPr>
        <w:t>esetleg gumikalapács segítségével.</w:t>
      </w:r>
    </w:p>
    <w:p w:rsidR="00FC0007" w:rsidRPr="00FC0007" w:rsidRDefault="00FC0007" w:rsidP="00FC0007">
      <w:pPr>
        <w:pStyle w:val="Listaszerbekezds"/>
        <w:rPr>
          <w:rFonts w:ascii="Timer new roman" w:hAnsi="Timer new roman"/>
          <w:sz w:val="20"/>
          <w:szCs w:val="20"/>
        </w:rPr>
      </w:pPr>
    </w:p>
    <w:p w:rsidR="00FC0007" w:rsidRDefault="00FC0007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Folytassa a következő </w:t>
      </w:r>
      <w:proofErr w:type="spellStart"/>
      <w:r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6076AA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b/>
          <w:sz w:val="20"/>
          <w:szCs w:val="20"/>
        </w:rPr>
        <w:t xml:space="preserve"> </w:t>
      </w:r>
      <w:r>
        <w:rPr>
          <w:rFonts w:ascii="Timer new roman" w:hAnsi="Timer new roman"/>
          <w:sz w:val="20"/>
          <w:szCs w:val="20"/>
        </w:rPr>
        <w:t xml:space="preserve">elhelyezésével ügyelve </w:t>
      </w:r>
      <w:r w:rsidRPr="00FC0007">
        <w:rPr>
          <w:rFonts w:ascii="Timer new roman" w:hAnsi="Timer new roman"/>
          <w:sz w:val="20"/>
          <w:szCs w:val="20"/>
        </w:rPr>
        <w:t>a két szomszédos vé</w:t>
      </w:r>
      <w:r>
        <w:rPr>
          <w:rFonts w:ascii="Timer new roman" w:hAnsi="Timer new roman"/>
          <w:sz w:val="20"/>
          <w:szCs w:val="20"/>
        </w:rPr>
        <w:t xml:space="preserve">g </w:t>
      </w:r>
      <w:r w:rsidRPr="00FC0007">
        <w:rPr>
          <w:rFonts w:ascii="Timer new roman" w:hAnsi="Timer new roman"/>
          <w:sz w:val="20"/>
          <w:szCs w:val="20"/>
        </w:rPr>
        <w:t xml:space="preserve">megfelelő </w:t>
      </w:r>
      <w:r>
        <w:rPr>
          <w:rFonts w:ascii="Timer new roman" w:hAnsi="Timer new roman"/>
          <w:sz w:val="20"/>
          <w:szCs w:val="20"/>
        </w:rPr>
        <w:t>dilatációjának illesztésére</w:t>
      </w:r>
      <w:r w:rsidRPr="00FC0007">
        <w:rPr>
          <w:rFonts w:ascii="Timer new roman" w:hAnsi="Timer new roman"/>
          <w:sz w:val="20"/>
          <w:szCs w:val="20"/>
        </w:rPr>
        <w:t>.</w:t>
      </w:r>
      <w:r>
        <w:rPr>
          <w:rFonts w:ascii="Timer new roman" w:hAnsi="Timer new roman"/>
          <w:sz w:val="20"/>
          <w:szCs w:val="20"/>
        </w:rPr>
        <w:t xml:space="preserve"> A</w:t>
      </w:r>
      <w:r w:rsidRPr="00FC0007">
        <w:t xml:space="preserve"> </w:t>
      </w:r>
      <w:bookmarkStart w:id="0" w:name="_Hlk8133029"/>
      <w:proofErr w:type="spellStart"/>
      <w:r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6076AA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b/>
          <w:sz w:val="20"/>
          <w:szCs w:val="20"/>
        </w:rPr>
        <w:t xml:space="preserve"> </w:t>
      </w:r>
      <w:bookmarkEnd w:id="0"/>
      <w:r>
        <w:rPr>
          <w:rFonts w:ascii="Timer new roman" w:hAnsi="Timer new roman"/>
          <w:sz w:val="20"/>
          <w:szCs w:val="20"/>
        </w:rPr>
        <w:t>méretre vágható és alakítható például a megfelelő szög bezárása vagy szükséges szélesség kialakításához.</w:t>
      </w:r>
    </w:p>
    <w:p w:rsidR="002800B5" w:rsidRPr="002800B5" w:rsidRDefault="002800B5" w:rsidP="002800B5">
      <w:pPr>
        <w:pStyle w:val="Listaszerbekezds"/>
        <w:rPr>
          <w:rFonts w:ascii="Timer new roman" w:hAnsi="Timer new roman"/>
          <w:sz w:val="20"/>
          <w:szCs w:val="20"/>
        </w:rPr>
      </w:pPr>
    </w:p>
    <w:p w:rsidR="002800B5" w:rsidRDefault="002800B5" w:rsidP="002800B5">
      <w:pPr>
        <w:pStyle w:val="Listaszerbekezds"/>
        <w:spacing w:after="0"/>
        <w:rPr>
          <w:rFonts w:ascii="Timer new roman" w:hAnsi="Timer new roman"/>
          <w:sz w:val="20"/>
          <w:szCs w:val="20"/>
        </w:rPr>
      </w:pPr>
      <w:r w:rsidRPr="002800B5">
        <w:rPr>
          <w:rFonts w:ascii="Timer new roman" w:hAnsi="Timer new roman"/>
          <w:sz w:val="20"/>
          <w:szCs w:val="20"/>
        </w:rPr>
        <w:drawing>
          <wp:inline distT="0" distB="0" distL="0" distR="0" wp14:anchorId="581C199A" wp14:editId="615205FD">
            <wp:extent cx="2877458" cy="2094477"/>
            <wp:effectExtent l="0" t="0" r="0" b="127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7847" cy="210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007" w:rsidRPr="00FC0007" w:rsidRDefault="00FC0007" w:rsidP="00FC0007">
      <w:pPr>
        <w:pStyle w:val="Listaszerbekezds"/>
        <w:rPr>
          <w:rFonts w:ascii="Timer new roman" w:hAnsi="Timer new roman"/>
          <w:sz w:val="20"/>
          <w:szCs w:val="20"/>
        </w:rPr>
      </w:pPr>
    </w:p>
    <w:p w:rsidR="00FC0007" w:rsidRDefault="00FC0007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Az elhelyezés után sétáljon végig a </w:t>
      </w:r>
      <w:proofErr w:type="spellStart"/>
      <w:r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6076AA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sz w:val="20"/>
          <w:szCs w:val="20"/>
        </w:rPr>
        <w:t xml:space="preserve">-ön, mozgassa azt amennyire szükséges, hogy a felesleges </w:t>
      </w:r>
      <w:proofErr w:type="spellStart"/>
      <w:r w:rsidRPr="00FC0007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Pr="00FC0007">
        <w:rPr>
          <w:rFonts w:ascii="Timer new roman" w:hAnsi="Timer new roman"/>
          <w:b/>
          <w:sz w:val="20"/>
          <w:szCs w:val="20"/>
        </w:rPr>
        <w:t xml:space="preserve"> JA</w:t>
      </w:r>
      <w:r>
        <w:rPr>
          <w:rFonts w:ascii="Timer new roman" w:hAnsi="Timer new roman"/>
          <w:sz w:val="20"/>
          <w:szCs w:val="20"/>
        </w:rPr>
        <w:t xml:space="preserve"> kifolyhasson, majd távolítsa el azt egy spatulával.</w:t>
      </w:r>
    </w:p>
    <w:p w:rsidR="00FC0007" w:rsidRPr="00FC0007" w:rsidRDefault="00FC0007" w:rsidP="00FC0007">
      <w:pPr>
        <w:pStyle w:val="Listaszerbekezds"/>
        <w:rPr>
          <w:rFonts w:ascii="Timer new roman" w:hAnsi="Timer new roman"/>
          <w:sz w:val="20"/>
          <w:szCs w:val="20"/>
        </w:rPr>
      </w:pPr>
    </w:p>
    <w:p w:rsidR="00FC0007" w:rsidRDefault="00FC0007" w:rsidP="00271588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>
        <w:rPr>
          <w:rFonts w:ascii="Timer new roman" w:hAnsi="Timer new roman"/>
          <w:sz w:val="20"/>
          <w:szCs w:val="20"/>
        </w:rPr>
        <w:t xml:space="preserve"> A </w:t>
      </w:r>
      <w:proofErr w:type="spellStart"/>
      <w:r w:rsidRPr="00FC0007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Pr="00FC0007">
        <w:rPr>
          <w:rFonts w:ascii="Timer new roman" w:hAnsi="Timer new roman"/>
          <w:b/>
          <w:sz w:val="20"/>
          <w:szCs w:val="20"/>
        </w:rPr>
        <w:t xml:space="preserve"> JA</w:t>
      </w:r>
      <w:r>
        <w:rPr>
          <w:rFonts w:ascii="Timer new roman" w:hAnsi="Timer new roman"/>
          <w:b/>
          <w:sz w:val="20"/>
          <w:szCs w:val="20"/>
        </w:rPr>
        <w:t xml:space="preserve"> </w:t>
      </w:r>
      <w:r>
        <w:rPr>
          <w:rFonts w:ascii="Timer new roman" w:hAnsi="Timer new roman"/>
          <w:sz w:val="20"/>
          <w:szCs w:val="20"/>
        </w:rPr>
        <w:t xml:space="preserve">megkötése után csiszolja át a </w:t>
      </w:r>
      <w:proofErr w:type="spellStart"/>
      <w:r w:rsidRPr="006076AA">
        <w:rPr>
          <w:rFonts w:ascii="Timer new roman" w:hAnsi="Timer new roman"/>
          <w:b/>
          <w:sz w:val="20"/>
          <w:szCs w:val="20"/>
        </w:rPr>
        <w:t>Mapejoint</w:t>
      </w:r>
      <w:proofErr w:type="spellEnd"/>
      <w:r w:rsidRPr="006076AA">
        <w:rPr>
          <w:rFonts w:ascii="Timer new roman" w:hAnsi="Timer new roman"/>
          <w:b/>
          <w:sz w:val="20"/>
          <w:szCs w:val="20"/>
        </w:rPr>
        <w:t xml:space="preserve"> 100/25</w:t>
      </w:r>
      <w:r>
        <w:rPr>
          <w:rFonts w:ascii="Timer new roman" w:hAnsi="Timer new roman"/>
          <w:b/>
          <w:sz w:val="20"/>
          <w:szCs w:val="20"/>
        </w:rPr>
        <w:t xml:space="preserve"> </w:t>
      </w:r>
      <w:r>
        <w:rPr>
          <w:rFonts w:ascii="Timer new roman" w:hAnsi="Timer new roman"/>
          <w:sz w:val="20"/>
          <w:szCs w:val="20"/>
        </w:rPr>
        <w:t>felületét gyémánttárcsás csiszolóval</w:t>
      </w:r>
      <w:r w:rsidR="00FA14B6">
        <w:rPr>
          <w:rFonts w:ascii="Timer new roman" w:hAnsi="Timer new roman"/>
          <w:sz w:val="20"/>
          <w:szCs w:val="20"/>
        </w:rPr>
        <w:t>, amíg egy folytonos, a környező padlóba tökéletesen belesimuló felületet nem kap.</w:t>
      </w:r>
    </w:p>
    <w:p w:rsidR="00FA14B6" w:rsidRPr="00FA14B6" w:rsidRDefault="00FA14B6" w:rsidP="00FA14B6">
      <w:pPr>
        <w:pStyle w:val="Listaszerbekezds"/>
        <w:rPr>
          <w:rFonts w:ascii="Timer new roman" w:hAnsi="Timer new roman"/>
          <w:sz w:val="20"/>
          <w:szCs w:val="20"/>
        </w:rPr>
      </w:pPr>
    </w:p>
    <w:p w:rsidR="00FA14B6" w:rsidRDefault="00FA14B6" w:rsidP="002800B5">
      <w:pPr>
        <w:pStyle w:val="Listaszerbekezds"/>
        <w:numPr>
          <w:ilvl w:val="0"/>
          <w:numId w:val="1"/>
        </w:numPr>
        <w:spacing w:after="0"/>
        <w:rPr>
          <w:rFonts w:ascii="Timer new roman" w:hAnsi="Timer new roman"/>
          <w:sz w:val="20"/>
          <w:szCs w:val="20"/>
        </w:rPr>
      </w:pPr>
      <w:r w:rsidRPr="002800B5">
        <w:rPr>
          <w:rFonts w:ascii="Timer new roman" w:hAnsi="Timer new roman"/>
          <w:sz w:val="20"/>
          <w:szCs w:val="20"/>
        </w:rPr>
        <w:t xml:space="preserve">Ha szükséges, hordjon fel védő fedőréteget a </w:t>
      </w:r>
      <w:proofErr w:type="spellStart"/>
      <w:r w:rsidRPr="002800B5">
        <w:rPr>
          <w:rFonts w:ascii="Timer new roman" w:hAnsi="Timer new roman"/>
          <w:b/>
          <w:sz w:val="20"/>
          <w:szCs w:val="20"/>
        </w:rPr>
        <w:t>Mapefloor</w:t>
      </w:r>
      <w:proofErr w:type="spellEnd"/>
      <w:r w:rsidRPr="002800B5">
        <w:rPr>
          <w:rFonts w:ascii="Timer new roman" w:hAnsi="Timer new roman"/>
          <w:sz w:val="20"/>
          <w:szCs w:val="20"/>
        </w:rPr>
        <w:t xml:space="preserve"> termékcsalád valamely termékéből.</w:t>
      </w:r>
    </w:p>
    <w:p w:rsidR="002800B5" w:rsidRPr="002800B5" w:rsidRDefault="002800B5" w:rsidP="002800B5">
      <w:pPr>
        <w:pStyle w:val="Listaszerbekezds"/>
        <w:rPr>
          <w:rFonts w:ascii="Timer new roman" w:hAnsi="Timer new roman"/>
          <w:sz w:val="20"/>
          <w:szCs w:val="20"/>
        </w:rPr>
      </w:pPr>
    </w:p>
    <w:p w:rsidR="002800B5" w:rsidRPr="002800B5" w:rsidRDefault="002800B5" w:rsidP="002800B5">
      <w:pPr>
        <w:pStyle w:val="Listaszerbekezds"/>
        <w:spacing w:after="0"/>
        <w:rPr>
          <w:rFonts w:ascii="Timer new roman" w:hAnsi="Timer new roman"/>
          <w:sz w:val="20"/>
          <w:szCs w:val="20"/>
        </w:rPr>
      </w:pPr>
      <w:bookmarkStart w:id="1" w:name="_GoBack"/>
      <w:r w:rsidRPr="002800B5">
        <w:rPr>
          <w:rFonts w:ascii="Timer new roman" w:hAnsi="Timer new roman"/>
          <w:sz w:val="20"/>
          <w:szCs w:val="20"/>
        </w:rPr>
        <w:lastRenderedPageBreak/>
        <w:drawing>
          <wp:inline distT="0" distB="0" distL="0" distR="0" wp14:anchorId="190A65EF" wp14:editId="12475C71">
            <wp:extent cx="2390422" cy="1718367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6050" cy="17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2800B5" w:rsidRPr="00280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r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690562"/>
    <w:multiLevelType w:val="hybridMultilevel"/>
    <w:tmpl w:val="18BAF2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88"/>
    <w:rsid w:val="00010E7F"/>
    <w:rsid w:val="00107111"/>
    <w:rsid w:val="00271588"/>
    <w:rsid w:val="002800B5"/>
    <w:rsid w:val="00347ED4"/>
    <w:rsid w:val="003B489F"/>
    <w:rsid w:val="00555487"/>
    <w:rsid w:val="006076AA"/>
    <w:rsid w:val="00765F84"/>
    <w:rsid w:val="007A4ECB"/>
    <w:rsid w:val="00873935"/>
    <w:rsid w:val="009C041E"/>
    <w:rsid w:val="00AD3DC8"/>
    <w:rsid w:val="00BA4D67"/>
    <w:rsid w:val="00C66AEA"/>
    <w:rsid w:val="00FA14B6"/>
    <w:rsid w:val="00FC0007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FBEF"/>
  <w15:chartTrackingRefBased/>
  <w15:docId w15:val="{933AC971-54B3-4EDB-BCAC-0870B87F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1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299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Zita</dc:creator>
  <cp:keywords/>
  <dc:description/>
  <cp:lastModifiedBy>Nagy Sándor</cp:lastModifiedBy>
  <cp:revision>5</cp:revision>
  <dcterms:created xsi:type="dcterms:W3CDTF">2019-05-06T08:48:00Z</dcterms:created>
  <dcterms:modified xsi:type="dcterms:W3CDTF">2019-05-31T10:52:00Z</dcterms:modified>
</cp:coreProperties>
</file>